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54C30" w14:textId="77777777" w:rsidR="000A3B47" w:rsidRPr="00057B91" w:rsidRDefault="00722223" w:rsidP="00722223">
      <w:pPr>
        <w:jc w:val="center"/>
        <w:rPr>
          <w:rFonts w:ascii="Cambria" w:hAnsi="Cambria"/>
          <w:b/>
          <w:i/>
          <w:sz w:val="36"/>
        </w:rPr>
      </w:pPr>
      <w:r w:rsidRPr="00057B91">
        <w:rPr>
          <w:rFonts w:ascii="Cambria" w:hAnsi="Cambria"/>
          <w:b/>
          <w:i/>
          <w:sz w:val="36"/>
        </w:rPr>
        <w:t>Spring Case Competition Mentorship Guidelines</w:t>
      </w:r>
    </w:p>
    <w:p w14:paraId="11F4663E" w14:textId="77777777" w:rsidR="008A192A" w:rsidRDefault="008A192A" w:rsidP="00722223">
      <w:pPr>
        <w:rPr>
          <w:rFonts w:ascii="Cambria" w:hAnsi="Cambria"/>
        </w:rPr>
      </w:pPr>
    </w:p>
    <w:p w14:paraId="64BBB3DB" w14:textId="512BEAA1" w:rsidR="003A1D58" w:rsidRDefault="00112C14" w:rsidP="00112C14">
      <w:pPr>
        <w:rPr>
          <w:rFonts w:ascii="Cambria" w:hAnsi="Cambria"/>
        </w:rPr>
      </w:pPr>
      <w:r w:rsidRPr="00112C14">
        <w:rPr>
          <w:rFonts w:ascii="Cambria" w:hAnsi="Cambria"/>
        </w:rPr>
        <w:t>Thank you for volunteering to be a mentor for the McCombs Spring Case Competition! The Spring Case Committee and the participants</w:t>
      </w:r>
      <w:r w:rsidR="004A7049">
        <w:rPr>
          <w:rFonts w:ascii="Cambria" w:hAnsi="Cambria"/>
        </w:rPr>
        <w:t xml:space="preserve"> </w:t>
      </w:r>
      <w:r w:rsidRPr="00112C14">
        <w:rPr>
          <w:rFonts w:ascii="Cambria" w:hAnsi="Cambria"/>
        </w:rPr>
        <w:t xml:space="preserve">in the event really appreciate your help and are very excited to work with you. Please read </w:t>
      </w:r>
      <w:r>
        <w:rPr>
          <w:rFonts w:ascii="Cambria" w:hAnsi="Cambria"/>
        </w:rPr>
        <w:t>t</w:t>
      </w:r>
      <w:r w:rsidRPr="00112C14">
        <w:rPr>
          <w:rFonts w:ascii="Cambria" w:hAnsi="Cambria"/>
        </w:rPr>
        <w:t>he following rules that act as guidelines during the mentorship process. If you have any questions or concerns regarding any of the rules listed below, please do not hesitate to contact the Spring Case</w:t>
      </w:r>
      <w:r w:rsidR="006477AF">
        <w:rPr>
          <w:rFonts w:ascii="Cambria" w:hAnsi="Cambria"/>
        </w:rPr>
        <w:t xml:space="preserve"> Chair</w:t>
      </w:r>
      <w:r w:rsidRPr="00112C14">
        <w:rPr>
          <w:rFonts w:ascii="Cambria" w:hAnsi="Cambria"/>
        </w:rPr>
        <w:t xml:space="preserve"> at</w:t>
      </w:r>
      <w:r>
        <w:rPr>
          <w:rFonts w:ascii="Cambria" w:hAnsi="Cambria"/>
        </w:rPr>
        <w:t xml:space="preserve"> </w:t>
      </w:r>
      <w:hyperlink r:id="rId6" w:history="1">
        <w:r w:rsidR="006477AF" w:rsidRPr="00566C58">
          <w:rPr>
            <w:rStyle w:val="Hyperlink"/>
            <w:rFonts w:ascii="Cambria" w:hAnsi="Cambria"/>
          </w:rPr>
          <w:t>davidlyu@utexas.edu</w:t>
        </w:r>
      </w:hyperlink>
      <w:r w:rsidR="006477AF">
        <w:rPr>
          <w:rStyle w:val="Hyperlink"/>
          <w:rFonts w:ascii="Cambria" w:hAnsi="Cambria"/>
        </w:rPr>
        <w:t>.</w:t>
      </w:r>
    </w:p>
    <w:p w14:paraId="5AF5D9F3" w14:textId="77777777" w:rsidR="00112C14" w:rsidRDefault="00112C14" w:rsidP="00112C14">
      <w:pPr>
        <w:rPr>
          <w:rFonts w:ascii="Cambria" w:hAnsi="Cambria"/>
        </w:rPr>
      </w:pPr>
    </w:p>
    <w:p w14:paraId="37B29D97" w14:textId="73A4167F" w:rsidR="003A1D58" w:rsidRDefault="003A1D58" w:rsidP="003A1D58">
      <w:pPr>
        <w:rPr>
          <w:rFonts w:ascii="Cambria" w:hAnsi="Cambria"/>
          <w:i/>
          <w:u w:val="single"/>
        </w:rPr>
      </w:pPr>
      <w:r w:rsidRPr="003A1D58">
        <w:rPr>
          <w:rFonts w:ascii="Cambria" w:hAnsi="Cambria"/>
          <w:i/>
          <w:u w:val="single"/>
        </w:rPr>
        <w:t>Mentor Rules:</w:t>
      </w:r>
    </w:p>
    <w:p w14:paraId="4603DFE8" w14:textId="77777777" w:rsidR="00C81CC7" w:rsidRPr="003A1D58" w:rsidRDefault="00C81CC7" w:rsidP="003A1D58">
      <w:pPr>
        <w:rPr>
          <w:rFonts w:ascii="Cambria" w:hAnsi="Cambria"/>
          <w:i/>
          <w:u w:val="single"/>
        </w:rPr>
      </w:pPr>
    </w:p>
    <w:p w14:paraId="3A707769" w14:textId="407401D0" w:rsidR="00112C14" w:rsidRPr="00112C14" w:rsidRDefault="00112C14" w:rsidP="00112C14">
      <w:pPr>
        <w:pStyle w:val="ListParagraph"/>
        <w:numPr>
          <w:ilvl w:val="0"/>
          <w:numId w:val="2"/>
        </w:numPr>
        <w:rPr>
          <w:rFonts w:ascii="Cambria" w:hAnsi="Cambria"/>
        </w:rPr>
      </w:pPr>
      <w:r w:rsidRPr="00112C14">
        <w:rPr>
          <w:rFonts w:ascii="Cambria" w:hAnsi="Cambria"/>
        </w:rPr>
        <w:t>Mentors should be there for the teams to offer advice, references, and constructive feedback about presenting</w:t>
      </w:r>
      <w:r>
        <w:rPr>
          <w:rFonts w:ascii="Cambria" w:hAnsi="Cambria"/>
        </w:rPr>
        <w:t>.</w:t>
      </w:r>
    </w:p>
    <w:p w14:paraId="07A1CDB1" w14:textId="77777777" w:rsidR="00112C14" w:rsidRPr="00112C14" w:rsidRDefault="00112C14" w:rsidP="00112C14">
      <w:pPr>
        <w:pStyle w:val="ListParagraph"/>
        <w:rPr>
          <w:rFonts w:ascii="Cambria" w:hAnsi="Cambria"/>
        </w:rPr>
      </w:pPr>
    </w:p>
    <w:p w14:paraId="655CAAE8" w14:textId="77777777" w:rsidR="00112C14" w:rsidRPr="00112C14" w:rsidRDefault="00112C14" w:rsidP="00112C14">
      <w:pPr>
        <w:pStyle w:val="ListParagraph"/>
        <w:numPr>
          <w:ilvl w:val="0"/>
          <w:numId w:val="2"/>
        </w:numPr>
        <w:rPr>
          <w:rFonts w:ascii="Cambria" w:hAnsi="Cambria"/>
        </w:rPr>
      </w:pPr>
      <w:r w:rsidRPr="00112C14">
        <w:rPr>
          <w:rFonts w:ascii="Cambria" w:hAnsi="Cambria"/>
        </w:rPr>
        <w:t>Mentors should not answer questions regarding how to solve the case.</w:t>
      </w:r>
    </w:p>
    <w:p w14:paraId="2F157B8C" w14:textId="77777777" w:rsidR="00112C14" w:rsidRPr="00112C14" w:rsidRDefault="00112C14" w:rsidP="00112C14">
      <w:pPr>
        <w:pStyle w:val="ListParagraph"/>
        <w:rPr>
          <w:rFonts w:ascii="Cambria" w:hAnsi="Cambria"/>
        </w:rPr>
      </w:pPr>
    </w:p>
    <w:p w14:paraId="66316799" w14:textId="77777777" w:rsidR="00112C14" w:rsidRPr="00112C14" w:rsidRDefault="00112C14" w:rsidP="00112C14">
      <w:pPr>
        <w:pStyle w:val="ListParagraph"/>
        <w:numPr>
          <w:ilvl w:val="0"/>
          <w:numId w:val="2"/>
        </w:numPr>
        <w:rPr>
          <w:rFonts w:ascii="Cambria" w:hAnsi="Cambria"/>
        </w:rPr>
      </w:pPr>
      <w:r w:rsidRPr="00112C14">
        <w:rPr>
          <w:rFonts w:ascii="Cambria" w:hAnsi="Cambria"/>
        </w:rPr>
        <w:t xml:space="preserve">Mentors should act as a resource for information about case competition logistics and past case experiences. </w:t>
      </w:r>
    </w:p>
    <w:p w14:paraId="10604C33" w14:textId="77777777" w:rsidR="00112C14" w:rsidRPr="00112C14" w:rsidRDefault="00112C14" w:rsidP="00112C14">
      <w:pPr>
        <w:pStyle w:val="ListParagraph"/>
        <w:rPr>
          <w:rFonts w:ascii="Cambria" w:hAnsi="Cambria"/>
        </w:rPr>
      </w:pPr>
    </w:p>
    <w:p w14:paraId="5D025D76" w14:textId="46395602" w:rsidR="00112C14" w:rsidRPr="00112C14" w:rsidRDefault="00112C14" w:rsidP="00112C14">
      <w:pPr>
        <w:pStyle w:val="ListParagraph"/>
        <w:numPr>
          <w:ilvl w:val="0"/>
          <w:numId w:val="2"/>
        </w:numPr>
        <w:rPr>
          <w:rFonts w:ascii="Cambria" w:hAnsi="Cambria"/>
        </w:rPr>
      </w:pPr>
      <w:r w:rsidRPr="00112C14">
        <w:rPr>
          <w:rFonts w:ascii="Cambria" w:hAnsi="Cambria"/>
        </w:rPr>
        <w:t>Mentors should set aside approximately an hour (total) for the team throughout the week of case.</w:t>
      </w:r>
      <w:r w:rsidR="006477AF">
        <w:rPr>
          <w:rFonts w:ascii="Cambria" w:hAnsi="Cambria"/>
        </w:rPr>
        <w:t xml:space="preserve"> Mentors are not required to meet up in person.</w:t>
      </w:r>
      <w:bookmarkStart w:id="0" w:name="_GoBack"/>
      <w:bookmarkEnd w:id="0"/>
    </w:p>
    <w:p w14:paraId="3EC853CE" w14:textId="77777777" w:rsidR="00112C14" w:rsidRPr="00112C14" w:rsidRDefault="00112C14" w:rsidP="00112C14">
      <w:pPr>
        <w:pStyle w:val="ListParagraph"/>
        <w:rPr>
          <w:rFonts w:ascii="Cambria" w:hAnsi="Cambria"/>
        </w:rPr>
      </w:pPr>
    </w:p>
    <w:p w14:paraId="781EE1D9" w14:textId="5ECCA61A" w:rsidR="00A246FC" w:rsidRDefault="00112C14" w:rsidP="00112C14">
      <w:pPr>
        <w:pStyle w:val="ListParagraph"/>
        <w:numPr>
          <w:ilvl w:val="0"/>
          <w:numId w:val="2"/>
        </w:numPr>
        <w:rPr>
          <w:rFonts w:ascii="Cambria" w:hAnsi="Cambria"/>
        </w:rPr>
      </w:pPr>
      <w:r w:rsidRPr="00112C14">
        <w:rPr>
          <w:rFonts w:ascii="Cambria" w:hAnsi="Cambria"/>
        </w:rPr>
        <w:t>Mentors may not provide any strategic advantage to one team over another</w:t>
      </w:r>
      <w:r>
        <w:rPr>
          <w:rFonts w:ascii="Cambria" w:hAnsi="Cambria"/>
        </w:rPr>
        <w:t>.</w:t>
      </w:r>
    </w:p>
    <w:p w14:paraId="3514173F" w14:textId="77777777" w:rsidR="00112C14" w:rsidRPr="00027299" w:rsidRDefault="00112C14" w:rsidP="00027299">
      <w:pPr>
        <w:rPr>
          <w:rFonts w:ascii="Cambria" w:hAnsi="Cambria"/>
        </w:rPr>
      </w:pPr>
    </w:p>
    <w:p w14:paraId="78FFFD92" w14:textId="0FAFB890" w:rsidR="003A1D58" w:rsidRDefault="003A1D58" w:rsidP="003A1D58">
      <w:pPr>
        <w:rPr>
          <w:rFonts w:ascii="Cambria" w:hAnsi="Cambria"/>
          <w:i/>
          <w:u w:val="single"/>
        </w:rPr>
      </w:pPr>
      <w:r w:rsidRPr="003A1D58">
        <w:rPr>
          <w:rFonts w:ascii="Cambria" w:hAnsi="Cambria"/>
          <w:i/>
          <w:u w:val="single"/>
        </w:rPr>
        <w:t>Mentee Rules:</w:t>
      </w:r>
    </w:p>
    <w:p w14:paraId="1DB193C9" w14:textId="77777777" w:rsidR="00C81CC7" w:rsidRPr="003A1D58" w:rsidRDefault="00C81CC7" w:rsidP="003A1D58">
      <w:pPr>
        <w:rPr>
          <w:rFonts w:ascii="Cambria" w:hAnsi="Cambria"/>
          <w:i/>
          <w:u w:val="single"/>
        </w:rPr>
      </w:pPr>
    </w:p>
    <w:p w14:paraId="60E88B11" w14:textId="25B7E6D5" w:rsidR="00027299" w:rsidRPr="00027299" w:rsidRDefault="00027299" w:rsidP="00027299">
      <w:pPr>
        <w:pStyle w:val="ListParagraph"/>
        <w:numPr>
          <w:ilvl w:val="0"/>
          <w:numId w:val="2"/>
        </w:numPr>
        <w:rPr>
          <w:rFonts w:ascii="Cambria" w:hAnsi="Cambria"/>
        </w:rPr>
      </w:pPr>
      <w:r w:rsidRPr="00027299">
        <w:rPr>
          <w:rFonts w:ascii="Cambria" w:hAnsi="Cambria"/>
        </w:rPr>
        <w:t>Teams should initiate the meetings with the mentor - it is not the mentors’ duty to contact you first.</w:t>
      </w:r>
    </w:p>
    <w:p w14:paraId="542BE816" w14:textId="77777777" w:rsidR="00027299" w:rsidRPr="00027299" w:rsidRDefault="00027299" w:rsidP="00027299">
      <w:pPr>
        <w:pStyle w:val="ListParagraph"/>
        <w:rPr>
          <w:rFonts w:ascii="Cambria" w:hAnsi="Cambria"/>
        </w:rPr>
      </w:pPr>
    </w:p>
    <w:p w14:paraId="337376D3" w14:textId="1B1F35A0" w:rsidR="00027299" w:rsidRPr="00027299" w:rsidRDefault="00027299" w:rsidP="00027299">
      <w:pPr>
        <w:pStyle w:val="ListParagraph"/>
        <w:numPr>
          <w:ilvl w:val="0"/>
          <w:numId w:val="2"/>
        </w:numPr>
        <w:rPr>
          <w:rFonts w:ascii="Cambria" w:hAnsi="Cambria"/>
        </w:rPr>
      </w:pPr>
      <w:r w:rsidRPr="00027299">
        <w:rPr>
          <w:rFonts w:ascii="Cambria" w:hAnsi="Cambria"/>
        </w:rPr>
        <w:t>Teams should respect the mentor’s time! (Mentors are taking their own timeout of their busy schedules to help out so please be considerate of their time!</w:t>
      </w:r>
      <w:r>
        <w:rPr>
          <w:rFonts w:ascii="Cambria" w:hAnsi="Cambria"/>
        </w:rPr>
        <w:t>)</w:t>
      </w:r>
    </w:p>
    <w:p w14:paraId="6FA24687" w14:textId="77777777" w:rsidR="00027299" w:rsidRPr="00027299" w:rsidRDefault="00027299" w:rsidP="00027299">
      <w:pPr>
        <w:pStyle w:val="ListParagraph"/>
        <w:rPr>
          <w:rFonts w:ascii="Cambria" w:hAnsi="Cambria"/>
        </w:rPr>
      </w:pPr>
    </w:p>
    <w:p w14:paraId="3F78ACFE" w14:textId="77777777" w:rsidR="00027299" w:rsidRPr="00027299" w:rsidRDefault="00027299" w:rsidP="00027299">
      <w:pPr>
        <w:pStyle w:val="ListParagraph"/>
        <w:numPr>
          <w:ilvl w:val="0"/>
          <w:numId w:val="2"/>
        </w:numPr>
        <w:rPr>
          <w:rFonts w:ascii="Cambria" w:hAnsi="Cambria"/>
        </w:rPr>
      </w:pPr>
      <w:r w:rsidRPr="00027299">
        <w:rPr>
          <w:rFonts w:ascii="Cambria" w:hAnsi="Cambria"/>
        </w:rPr>
        <w:t>Teams should follow through on commitments with the mentors.</w:t>
      </w:r>
    </w:p>
    <w:p w14:paraId="1391612C" w14:textId="77777777" w:rsidR="00027299" w:rsidRPr="00027299" w:rsidRDefault="00027299" w:rsidP="00027299">
      <w:pPr>
        <w:pStyle w:val="ListParagraph"/>
        <w:rPr>
          <w:rFonts w:ascii="Cambria" w:hAnsi="Cambria"/>
        </w:rPr>
      </w:pPr>
    </w:p>
    <w:p w14:paraId="4B4980BE" w14:textId="6F9473E6" w:rsidR="00027299" w:rsidRPr="00027299" w:rsidRDefault="00027299" w:rsidP="00027299">
      <w:pPr>
        <w:pStyle w:val="ListParagraph"/>
        <w:numPr>
          <w:ilvl w:val="0"/>
          <w:numId w:val="2"/>
        </w:numPr>
        <w:rPr>
          <w:rFonts w:ascii="Cambria" w:hAnsi="Cambria"/>
        </w:rPr>
      </w:pPr>
      <w:r w:rsidRPr="00027299">
        <w:rPr>
          <w:rFonts w:ascii="Cambria" w:hAnsi="Cambria"/>
        </w:rPr>
        <w:t>Teams are allowed to work with mentors for feedback regarding logistics and presentation skills</w:t>
      </w:r>
      <w:r w:rsidR="004A7049">
        <w:rPr>
          <w:rFonts w:ascii="Cambria" w:hAnsi="Cambria"/>
        </w:rPr>
        <w:t>.</w:t>
      </w:r>
    </w:p>
    <w:p w14:paraId="5DDCD5DC" w14:textId="77777777" w:rsidR="00027299" w:rsidRPr="00027299" w:rsidRDefault="00027299" w:rsidP="00027299">
      <w:pPr>
        <w:pStyle w:val="ListParagraph"/>
        <w:rPr>
          <w:rFonts w:ascii="Cambria" w:hAnsi="Cambria"/>
        </w:rPr>
      </w:pPr>
    </w:p>
    <w:p w14:paraId="7C0534C8" w14:textId="1758F01A" w:rsidR="00027299" w:rsidRPr="00027299" w:rsidRDefault="00027299" w:rsidP="00027299">
      <w:pPr>
        <w:pStyle w:val="ListParagraph"/>
        <w:numPr>
          <w:ilvl w:val="0"/>
          <w:numId w:val="2"/>
        </w:numPr>
        <w:rPr>
          <w:rFonts w:ascii="Cambria" w:hAnsi="Cambria"/>
        </w:rPr>
      </w:pPr>
      <w:r w:rsidRPr="00027299">
        <w:rPr>
          <w:rFonts w:ascii="Cambria" w:hAnsi="Cambria"/>
        </w:rPr>
        <w:t>Teams are not allowed to ask mentors for answers</w:t>
      </w:r>
      <w:r>
        <w:rPr>
          <w:rFonts w:ascii="Cambria" w:hAnsi="Cambria"/>
        </w:rPr>
        <w:t>.</w:t>
      </w:r>
    </w:p>
    <w:p w14:paraId="6EC6D104" w14:textId="77777777" w:rsidR="00027299" w:rsidRPr="00027299" w:rsidRDefault="00027299" w:rsidP="00027299">
      <w:pPr>
        <w:pStyle w:val="ListParagraph"/>
        <w:rPr>
          <w:rFonts w:ascii="Cambria" w:hAnsi="Cambria"/>
        </w:rPr>
      </w:pPr>
    </w:p>
    <w:p w14:paraId="1EBDECAE" w14:textId="0DBCF62D" w:rsidR="00722223" w:rsidRPr="00027299" w:rsidRDefault="00027299" w:rsidP="004F14E6">
      <w:pPr>
        <w:pStyle w:val="ListParagraph"/>
        <w:numPr>
          <w:ilvl w:val="0"/>
          <w:numId w:val="2"/>
        </w:numPr>
        <w:rPr>
          <w:rFonts w:ascii="Cambria" w:hAnsi="Cambria"/>
        </w:rPr>
      </w:pPr>
      <w:r w:rsidRPr="00027299">
        <w:rPr>
          <w:rFonts w:ascii="Cambria" w:hAnsi="Cambria"/>
        </w:rPr>
        <w:t>The mentors have very busy schedules, no long periods of mentorship is guaranteed.</w:t>
      </w:r>
    </w:p>
    <w:sectPr w:rsidR="00722223" w:rsidRPr="00027299" w:rsidSect="00C04C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5BD"/>
    <w:multiLevelType w:val="hybridMultilevel"/>
    <w:tmpl w:val="844A6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A3865"/>
    <w:multiLevelType w:val="hybridMultilevel"/>
    <w:tmpl w:val="78C24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79"/>
    <w:rsid w:val="00027299"/>
    <w:rsid w:val="00057B91"/>
    <w:rsid w:val="000A3B47"/>
    <w:rsid w:val="00112C14"/>
    <w:rsid w:val="001A1720"/>
    <w:rsid w:val="001B0C0A"/>
    <w:rsid w:val="001E6F7E"/>
    <w:rsid w:val="00306F79"/>
    <w:rsid w:val="00367B1B"/>
    <w:rsid w:val="003759AD"/>
    <w:rsid w:val="003A1D58"/>
    <w:rsid w:val="00416776"/>
    <w:rsid w:val="004A7049"/>
    <w:rsid w:val="004F14E6"/>
    <w:rsid w:val="006477AF"/>
    <w:rsid w:val="0069223E"/>
    <w:rsid w:val="006A76B1"/>
    <w:rsid w:val="006B09C4"/>
    <w:rsid w:val="00722223"/>
    <w:rsid w:val="008A192A"/>
    <w:rsid w:val="00931F72"/>
    <w:rsid w:val="009A210A"/>
    <w:rsid w:val="00A246FC"/>
    <w:rsid w:val="00C04C69"/>
    <w:rsid w:val="00C81CC7"/>
    <w:rsid w:val="00CA0F78"/>
    <w:rsid w:val="00D04829"/>
    <w:rsid w:val="00E11134"/>
    <w:rsid w:val="00E65037"/>
    <w:rsid w:val="00F653CA"/>
    <w:rsid w:val="00F94CDB"/>
    <w:rsid w:val="00FA791D"/>
    <w:rsid w:val="00FE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8E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C0A"/>
    <w:pPr>
      <w:ind w:left="720"/>
      <w:contextualSpacing/>
    </w:pPr>
  </w:style>
  <w:style w:type="character" w:styleId="Hyperlink">
    <w:name w:val="Hyperlink"/>
    <w:basedOn w:val="DefaultParagraphFont"/>
    <w:uiPriority w:val="99"/>
    <w:unhideWhenUsed/>
    <w:rsid w:val="00112C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C0A"/>
    <w:pPr>
      <w:ind w:left="720"/>
      <w:contextualSpacing/>
    </w:pPr>
  </w:style>
  <w:style w:type="character" w:styleId="Hyperlink">
    <w:name w:val="Hyperlink"/>
    <w:basedOn w:val="DefaultParagraphFont"/>
    <w:uiPriority w:val="99"/>
    <w:unhideWhenUsed/>
    <w:rsid w:val="00112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4718">
      <w:bodyDiv w:val="1"/>
      <w:marLeft w:val="0"/>
      <w:marRight w:val="0"/>
      <w:marTop w:val="0"/>
      <w:marBottom w:val="0"/>
      <w:divBdr>
        <w:top w:val="none" w:sz="0" w:space="0" w:color="auto"/>
        <w:left w:val="none" w:sz="0" w:space="0" w:color="auto"/>
        <w:bottom w:val="none" w:sz="0" w:space="0" w:color="auto"/>
        <w:right w:val="none" w:sz="0" w:space="0" w:color="auto"/>
      </w:divBdr>
    </w:div>
    <w:div w:id="1332292779">
      <w:bodyDiv w:val="1"/>
      <w:marLeft w:val="0"/>
      <w:marRight w:val="0"/>
      <w:marTop w:val="0"/>
      <w:marBottom w:val="0"/>
      <w:divBdr>
        <w:top w:val="none" w:sz="0" w:space="0" w:color="auto"/>
        <w:left w:val="none" w:sz="0" w:space="0" w:color="auto"/>
        <w:bottom w:val="none" w:sz="0" w:space="0" w:color="auto"/>
        <w:right w:val="none" w:sz="0" w:space="0" w:color="auto"/>
      </w:divBdr>
    </w:div>
    <w:div w:id="1675917959">
      <w:bodyDiv w:val="1"/>
      <w:marLeft w:val="0"/>
      <w:marRight w:val="0"/>
      <w:marTop w:val="0"/>
      <w:marBottom w:val="0"/>
      <w:divBdr>
        <w:top w:val="none" w:sz="0" w:space="0" w:color="auto"/>
        <w:left w:val="none" w:sz="0" w:space="0" w:color="auto"/>
        <w:bottom w:val="none" w:sz="0" w:space="0" w:color="auto"/>
        <w:right w:val="none" w:sz="0" w:space="0" w:color="auto"/>
      </w:divBdr>
      <w:divsChild>
        <w:div w:id="1991864549">
          <w:marLeft w:val="0"/>
          <w:marRight w:val="0"/>
          <w:marTop w:val="0"/>
          <w:marBottom w:val="0"/>
          <w:divBdr>
            <w:top w:val="none" w:sz="0" w:space="0" w:color="auto"/>
            <w:left w:val="none" w:sz="0" w:space="0" w:color="auto"/>
            <w:bottom w:val="none" w:sz="0" w:space="0" w:color="auto"/>
            <w:right w:val="none" w:sz="0" w:space="0" w:color="auto"/>
          </w:divBdr>
        </w:div>
        <w:div w:id="629819390">
          <w:marLeft w:val="0"/>
          <w:marRight w:val="0"/>
          <w:marTop w:val="0"/>
          <w:marBottom w:val="0"/>
          <w:divBdr>
            <w:top w:val="none" w:sz="0" w:space="0" w:color="auto"/>
            <w:left w:val="none" w:sz="0" w:space="0" w:color="auto"/>
            <w:bottom w:val="none" w:sz="0" w:space="0" w:color="auto"/>
            <w:right w:val="none" w:sz="0" w:space="0" w:color="auto"/>
          </w:divBdr>
        </w:div>
        <w:div w:id="2064253824">
          <w:marLeft w:val="0"/>
          <w:marRight w:val="0"/>
          <w:marTop w:val="0"/>
          <w:marBottom w:val="0"/>
          <w:divBdr>
            <w:top w:val="none" w:sz="0" w:space="0" w:color="auto"/>
            <w:left w:val="none" w:sz="0" w:space="0" w:color="auto"/>
            <w:bottom w:val="none" w:sz="0" w:space="0" w:color="auto"/>
            <w:right w:val="none" w:sz="0" w:space="0" w:color="auto"/>
          </w:divBdr>
        </w:div>
        <w:div w:id="1529879218">
          <w:marLeft w:val="0"/>
          <w:marRight w:val="0"/>
          <w:marTop w:val="0"/>
          <w:marBottom w:val="0"/>
          <w:divBdr>
            <w:top w:val="none" w:sz="0" w:space="0" w:color="auto"/>
            <w:left w:val="none" w:sz="0" w:space="0" w:color="auto"/>
            <w:bottom w:val="none" w:sz="0" w:space="0" w:color="auto"/>
            <w:right w:val="none" w:sz="0" w:space="0" w:color="auto"/>
          </w:divBdr>
        </w:div>
        <w:div w:id="524712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lyu@utex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Kim</dc:creator>
  <cp:lastModifiedBy>David Yu</cp:lastModifiedBy>
  <cp:revision>2</cp:revision>
  <dcterms:created xsi:type="dcterms:W3CDTF">2014-04-07T05:42:00Z</dcterms:created>
  <dcterms:modified xsi:type="dcterms:W3CDTF">2014-04-07T05:42:00Z</dcterms:modified>
</cp:coreProperties>
</file>